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96A" w:rsidRDefault="00616AF3" w:rsidP="00616AF3">
      <w:pPr>
        <w:jc w:val="center"/>
      </w:pPr>
      <w:r>
        <w:t>Obrazac za podnošenje prijedloga za Proračun grada Kutine za 202</w:t>
      </w:r>
      <w:r w:rsidR="00D54C62">
        <w:t>6.</w:t>
      </w:r>
      <w:bookmarkStart w:id="0" w:name="_GoBack"/>
      <w:bookmarkEnd w:id="0"/>
      <w:r>
        <w:t xml:space="preserve"> godinu</w:t>
      </w:r>
    </w:p>
    <w:p w:rsidR="00616AF3" w:rsidRDefault="00616AF3"/>
    <w:p w:rsidR="00281BE5" w:rsidRDefault="00616AF3" w:rsidP="00281BE5">
      <w:r>
        <w:t>Podnositelj prijedloga</w:t>
      </w:r>
      <w:r w:rsidRPr="00E578F0">
        <w:rPr>
          <w:u w:val="single"/>
        </w:rPr>
        <w:t>:___</w:t>
      </w:r>
      <w:r w:rsidR="00774AC7" w:rsidRPr="00E578F0">
        <w:rPr>
          <w:u w:val="single"/>
        </w:rPr>
        <w:t xml:space="preserve"> </w:t>
      </w:r>
      <w:r w:rsidRPr="00E578F0">
        <w:rPr>
          <w:u w:val="single"/>
        </w:rPr>
        <w:t>______________________</w:t>
      </w:r>
    </w:p>
    <w:p w:rsidR="00281BE5" w:rsidRDefault="00281BE5" w:rsidP="00281BE5"/>
    <w:p w:rsidR="00616AF3" w:rsidRDefault="00616AF3" w:rsidP="00205F32">
      <w:pPr>
        <w:pStyle w:val="Odlomakpopisa"/>
        <w:numPr>
          <w:ilvl w:val="0"/>
          <w:numId w:val="2"/>
        </w:numPr>
      </w:pPr>
      <w:r>
        <w:t>Preraspodjela sredstava na postojećim stavkama</w:t>
      </w:r>
    </w:p>
    <w:p w:rsidR="00616AF3" w:rsidRDefault="00616AF3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701"/>
        <w:gridCol w:w="1925"/>
        <w:gridCol w:w="2180"/>
      </w:tblGrid>
      <w:tr w:rsidR="00281BE5" w:rsidTr="00281BE5">
        <w:trPr>
          <w:jc w:val="center"/>
        </w:trPr>
        <w:tc>
          <w:tcPr>
            <w:tcW w:w="3256" w:type="dxa"/>
            <w:vAlign w:val="center"/>
          </w:tcPr>
          <w:p w:rsidR="00281BE5" w:rsidRDefault="00281BE5" w:rsidP="00616AF3">
            <w:pPr>
              <w:jc w:val="center"/>
            </w:pPr>
            <w:r>
              <w:t>Stavka Proračuna koja se uvećava</w:t>
            </w:r>
          </w:p>
        </w:tc>
        <w:tc>
          <w:tcPr>
            <w:tcW w:w="1701" w:type="dxa"/>
            <w:vAlign w:val="center"/>
          </w:tcPr>
          <w:p w:rsidR="00281BE5" w:rsidRDefault="00281BE5" w:rsidP="00616AF3">
            <w:pPr>
              <w:jc w:val="center"/>
            </w:pPr>
            <w:r>
              <w:t>Iznos</w:t>
            </w:r>
            <w:r w:rsidR="008169B8">
              <w:t xml:space="preserve"> uvećanja</w:t>
            </w:r>
          </w:p>
        </w:tc>
        <w:tc>
          <w:tcPr>
            <w:tcW w:w="1925" w:type="dxa"/>
            <w:vAlign w:val="center"/>
          </w:tcPr>
          <w:p w:rsidR="00281BE5" w:rsidRDefault="00281BE5" w:rsidP="00616AF3">
            <w:pPr>
              <w:jc w:val="center"/>
            </w:pPr>
            <w:r>
              <w:t>Stavka Proračuna koja se umanjuje</w:t>
            </w:r>
          </w:p>
        </w:tc>
        <w:tc>
          <w:tcPr>
            <w:tcW w:w="2180" w:type="dxa"/>
            <w:vAlign w:val="center"/>
          </w:tcPr>
          <w:p w:rsidR="00281BE5" w:rsidRDefault="00281BE5" w:rsidP="00616AF3">
            <w:pPr>
              <w:jc w:val="center"/>
            </w:pPr>
            <w:r>
              <w:t>Iznos</w:t>
            </w:r>
            <w:r w:rsidR="008169B8">
              <w:t xml:space="preserve"> smanjenja</w:t>
            </w:r>
          </w:p>
        </w:tc>
      </w:tr>
      <w:tr w:rsidR="00281BE5" w:rsidTr="00281BE5">
        <w:trPr>
          <w:trHeight w:val="747"/>
          <w:jc w:val="center"/>
        </w:trPr>
        <w:tc>
          <w:tcPr>
            <w:tcW w:w="3256" w:type="dxa"/>
            <w:vMerge w:val="restart"/>
          </w:tcPr>
          <w:p w:rsidR="00281BE5" w:rsidRDefault="00281BE5"/>
        </w:tc>
        <w:tc>
          <w:tcPr>
            <w:tcW w:w="1701" w:type="dxa"/>
            <w:vMerge w:val="restart"/>
          </w:tcPr>
          <w:p w:rsidR="00281BE5" w:rsidRDefault="00281BE5"/>
        </w:tc>
        <w:tc>
          <w:tcPr>
            <w:tcW w:w="1925" w:type="dxa"/>
          </w:tcPr>
          <w:p w:rsidR="00281BE5" w:rsidRDefault="00281BE5"/>
        </w:tc>
        <w:tc>
          <w:tcPr>
            <w:tcW w:w="2180" w:type="dxa"/>
          </w:tcPr>
          <w:p w:rsidR="00281BE5" w:rsidRDefault="00281BE5"/>
        </w:tc>
      </w:tr>
      <w:tr w:rsidR="00281BE5" w:rsidTr="00281BE5">
        <w:trPr>
          <w:trHeight w:val="747"/>
          <w:jc w:val="center"/>
        </w:trPr>
        <w:tc>
          <w:tcPr>
            <w:tcW w:w="3256" w:type="dxa"/>
            <w:vMerge/>
          </w:tcPr>
          <w:p w:rsidR="00281BE5" w:rsidRDefault="00281BE5"/>
        </w:tc>
        <w:tc>
          <w:tcPr>
            <w:tcW w:w="1701" w:type="dxa"/>
            <w:vMerge/>
          </w:tcPr>
          <w:p w:rsidR="00281BE5" w:rsidRDefault="00281BE5"/>
        </w:tc>
        <w:tc>
          <w:tcPr>
            <w:tcW w:w="1925" w:type="dxa"/>
          </w:tcPr>
          <w:p w:rsidR="00281BE5" w:rsidRDefault="00281BE5"/>
        </w:tc>
        <w:tc>
          <w:tcPr>
            <w:tcW w:w="2180" w:type="dxa"/>
          </w:tcPr>
          <w:p w:rsidR="00281BE5" w:rsidRDefault="00281BE5"/>
        </w:tc>
      </w:tr>
      <w:tr w:rsidR="00281BE5" w:rsidTr="00281BE5">
        <w:trPr>
          <w:trHeight w:val="747"/>
          <w:jc w:val="center"/>
        </w:trPr>
        <w:tc>
          <w:tcPr>
            <w:tcW w:w="3256" w:type="dxa"/>
            <w:vMerge/>
          </w:tcPr>
          <w:p w:rsidR="00281BE5" w:rsidRDefault="00281BE5"/>
        </w:tc>
        <w:tc>
          <w:tcPr>
            <w:tcW w:w="1701" w:type="dxa"/>
            <w:vMerge/>
          </w:tcPr>
          <w:p w:rsidR="00281BE5" w:rsidRDefault="00281BE5"/>
        </w:tc>
        <w:tc>
          <w:tcPr>
            <w:tcW w:w="1925" w:type="dxa"/>
          </w:tcPr>
          <w:p w:rsidR="00281BE5" w:rsidRDefault="00281BE5"/>
        </w:tc>
        <w:tc>
          <w:tcPr>
            <w:tcW w:w="2180" w:type="dxa"/>
          </w:tcPr>
          <w:p w:rsidR="00281BE5" w:rsidRDefault="00281BE5"/>
        </w:tc>
      </w:tr>
      <w:tr w:rsidR="00616AF3" w:rsidTr="00616AF3">
        <w:trPr>
          <w:jc w:val="center"/>
        </w:trPr>
        <w:tc>
          <w:tcPr>
            <w:tcW w:w="9062" w:type="dxa"/>
            <w:gridSpan w:val="4"/>
            <w:vAlign w:val="center"/>
          </w:tcPr>
          <w:p w:rsidR="00616AF3" w:rsidRDefault="00616AF3" w:rsidP="00616AF3">
            <w:pPr>
              <w:jc w:val="center"/>
            </w:pPr>
            <w:r>
              <w:t>OBRAZLOŽENJE:</w:t>
            </w:r>
          </w:p>
        </w:tc>
      </w:tr>
      <w:tr w:rsidR="00616AF3" w:rsidTr="00281BE5">
        <w:trPr>
          <w:trHeight w:val="1442"/>
          <w:jc w:val="center"/>
        </w:trPr>
        <w:tc>
          <w:tcPr>
            <w:tcW w:w="9062" w:type="dxa"/>
            <w:gridSpan w:val="4"/>
          </w:tcPr>
          <w:p w:rsidR="00616AF3" w:rsidRDefault="00616AF3"/>
          <w:p w:rsidR="00616AF3" w:rsidRDefault="00616AF3"/>
          <w:p w:rsidR="00616AF3" w:rsidRDefault="00616AF3"/>
        </w:tc>
      </w:tr>
    </w:tbl>
    <w:p w:rsidR="00616AF3" w:rsidRDefault="00616AF3"/>
    <w:p w:rsidR="00616AF3" w:rsidRDefault="00616AF3" w:rsidP="00205F32">
      <w:pPr>
        <w:pStyle w:val="Odlomakpopisa"/>
        <w:numPr>
          <w:ilvl w:val="0"/>
          <w:numId w:val="2"/>
        </w:numPr>
      </w:pPr>
      <w:r>
        <w:t>Prijedlog rashoda koji nisu uključeni u Proračun</w:t>
      </w:r>
    </w:p>
    <w:p w:rsidR="00616AF3" w:rsidRDefault="00616AF3" w:rsidP="00616AF3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256"/>
        <w:gridCol w:w="1731"/>
        <w:gridCol w:w="1959"/>
        <w:gridCol w:w="2121"/>
      </w:tblGrid>
      <w:tr w:rsidR="00281BE5" w:rsidTr="00281BE5">
        <w:tc>
          <w:tcPr>
            <w:tcW w:w="3256" w:type="dxa"/>
          </w:tcPr>
          <w:p w:rsidR="00281BE5" w:rsidRDefault="00281BE5" w:rsidP="00616AF3">
            <w:pPr>
              <w:jc w:val="center"/>
            </w:pPr>
            <w:r>
              <w:t>Opis rashoda koji se predlaže u Proračun</w:t>
            </w:r>
          </w:p>
        </w:tc>
        <w:tc>
          <w:tcPr>
            <w:tcW w:w="1731" w:type="dxa"/>
          </w:tcPr>
          <w:p w:rsidR="00281BE5" w:rsidRDefault="00281BE5" w:rsidP="00616AF3">
            <w:pPr>
              <w:jc w:val="center"/>
            </w:pPr>
            <w:r>
              <w:t xml:space="preserve">Iznos </w:t>
            </w:r>
          </w:p>
        </w:tc>
        <w:tc>
          <w:tcPr>
            <w:tcW w:w="1959" w:type="dxa"/>
          </w:tcPr>
          <w:p w:rsidR="00281BE5" w:rsidRDefault="00281BE5" w:rsidP="00616AF3">
            <w:pPr>
              <w:jc w:val="center"/>
            </w:pPr>
            <w:r>
              <w:t>Stavka Proračuna koja se umanjuje</w:t>
            </w:r>
          </w:p>
        </w:tc>
        <w:tc>
          <w:tcPr>
            <w:tcW w:w="2121" w:type="dxa"/>
          </w:tcPr>
          <w:p w:rsidR="00281BE5" w:rsidRDefault="00281BE5" w:rsidP="00616AF3">
            <w:pPr>
              <w:jc w:val="center"/>
            </w:pPr>
            <w:r>
              <w:t>Iznos</w:t>
            </w:r>
          </w:p>
        </w:tc>
      </w:tr>
      <w:tr w:rsidR="00281BE5" w:rsidTr="00281BE5">
        <w:trPr>
          <w:trHeight w:val="786"/>
        </w:trPr>
        <w:tc>
          <w:tcPr>
            <w:tcW w:w="3256" w:type="dxa"/>
            <w:vMerge w:val="restart"/>
          </w:tcPr>
          <w:p w:rsidR="00281BE5" w:rsidRDefault="00281BE5" w:rsidP="00616AF3"/>
        </w:tc>
        <w:tc>
          <w:tcPr>
            <w:tcW w:w="1731" w:type="dxa"/>
            <w:vMerge w:val="restart"/>
          </w:tcPr>
          <w:p w:rsidR="00281BE5" w:rsidRDefault="00281BE5" w:rsidP="00616AF3"/>
        </w:tc>
        <w:tc>
          <w:tcPr>
            <w:tcW w:w="1959" w:type="dxa"/>
          </w:tcPr>
          <w:p w:rsidR="00281BE5" w:rsidRDefault="00281BE5" w:rsidP="00616AF3"/>
        </w:tc>
        <w:tc>
          <w:tcPr>
            <w:tcW w:w="2121" w:type="dxa"/>
          </w:tcPr>
          <w:p w:rsidR="00281BE5" w:rsidRDefault="00281BE5" w:rsidP="00616AF3"/>
        </w:tc>
      </w:tr>
      <w:tr w:rsidR="00281BE5" w:rsidTr="00281BE5">
        <w:trPr>
          <w:trHeight w:val="786"/>
        </w:trPr>
        <w:tc>
          <w:tcPr>
            <w:tcW w:w="3256" w:type="dxa"/>
            <w:vMerge/>
          </w:tcPr>
          <w:p w:rsidR="00281BE5" w:rsidRDefault="00281BE5" w:rsidP="00616AF3"/>
        </w:tc>
        <w:tc>
          <w:tcPr>
            <w:tcW w:w="1731" w:type="dxa"/>
            <w:vMerge/>
          </w:tcPr>
          <w:p w:rsidR="00281BE5" w:rsidRDefault="00281BE5" w:rsidP="00616AF3"/>
        </w:tc>
        <w:tc>
          <w:tcPr>
            <w:tcW w:w="1959" w:type="dxa"/>
          </w:tcPr>
          <w:p w:rsidR="00281BE5" w:rsidRDefault="00281BE5" w:rsidP="00616AF3"/>
        </w:tc>
        <w:tc>
          <w:tcPr>
            <w:tcW w:w="2121" w:type="dxa"/>
          </w:tcPr>
          <w:p w:rsidR="00281BE5" w:rsidRDefault="00281BE5" w:rsidP="00616AF3"/>
        </w:tc>
      </w:tr>
      <w:tr w:rsidR="00281BE5" w:rsidTr="00281BE5">
        <w:trPr>
          <w:trHeight w:val="786"/>
        </w:trPr>
        <w:tc>
          <w:tcPr>
            <w:tcW w:w="3256" w:type="dxa"/>
            <w:vMerge/>
          </w:tcPr>
          <w:p w:rsidR="00281BE5" w:rsidRDefault="00281BE5" w:rsidP="00616AF3"/>
        </w:tc>
        <w:tc>
          <w:tcPr>
            <w:tcW w:w="1731" w:type="dxa"/>
            <w:vMerge/>
          </w:tcPr>
          <w:p w:rsidR="00281BE5" w:rsidRDefault="00281BE5" w:rsidP="00616AF3"/>
        </w:tc>
        <w:tc>
          <w:tcPr>
            <w:tcW w:w="1959" w:type="dxa"/>
          </w:tcPr>
          <w:p w:rsidR="00281BE5" w:rsidRDefault="00281BE5" w:rsidP="00616AF3"/>
        </w:tc>
        <w:tc>
          <w:tcPr>
            <w:tcW w:w="2121" w:type="dxa"/>
          </w:tcPr>
          <w:p w:rsidR="00281BE5" w:rsidRDefault="00281BE5" w:rsidP="00616AF3"/>
        </w:tc>
      </w:tr>
      <w:tr w:rsidR="00616AF3" w:rsidTr="00616AF3">
        <w:trPr>
          <w:trHeight w:val="240"/>
        </w:trPr>
        <w:tc>
          <w:tcPr>
            <w:tcW w:w="9067" w:type="dxa"/>
            <w:gridSpan w:val="4"/>
          </w:tcPr>
          <w:p w:rsidR="00616AF3" w:rsidRDefault="00616AF3" w:rsidP="00616AF3">
            <w:pPr>
              <w:jc w:val="center"/>
            </w:pPr>
            <w:r>
              <w:t>OBRAZLOŽENJE:</w:t>
            </w:r>
          </w:p>
        </w:tc>
      </w:tr>
      <w:tr w:rsidR="00616AF3" w:rsidTr="00281BE5">
        <w:trPr>
          <w:trHeight w:val="1559"/>
        </w:trPr>
        <w:tc>
          <w:tcPr>
            <w:tcW w:w="9067" w:type="dxa"/>
            <w:gridSpan w:val="4"/>
          </w:tcPr>
          <w:p w:rsidR="00616AF3" w:rsidRDefault="00616AF3" w:rsidP="00616AF3"/>
        </w:tc>
      </w:tr>
    </w:tbl>
    <w:p w:rsidR="00616AF3" w:rsidRDefault="00616AF3" w:rsidP="00616AF3"/>
    <w:p w:rsidR="008169B8" w:rsidRDefault="008169B8" w:rsidP="00774AC7">
      <w:pPr>
        <w:jc w:val="center"/>
      </w:pPr>
      <w:r w:rsidRPr="00774AC7">
        <w:rPr>
          <w:u w:val="single"/>
        </w:rPr>
        <w:lastRenderedPageBreak/>
        <w:t>Uputa za popunjavanje</w:t>
      </w:r>
      <w:r w:rsidR="00205F32" w:rsidRPr="00774AC7">
        <w:rPr>
          <w:u w:val="single"/>
        </w:rPr>
        <w:t xml:space="preserve"> obrasca</w:t>
      </w:r>
    </w:p>
    <w:p w:rsidR="00205F32" w:rsidRDefault="00205F32" w:rsidP="00616AF3"/>
    <w:p w:rsidR="00205F32" w:rsidRDefault="00205F32" w:rsidP="00774AC7">
      <w:pPr>
        <w:jc w:val="both"/>
      </w:pPr>
      <w:r>
        <w:t>Osnovni princip davanja prijedloga je da se ne može uvećati ukupan iznos proračuna, odnosno da predlagatelj mora sredstva za svoje prijedloge pronaći umanjenjem predloženih stavaka Proračuna.</w:t>
      </w:r>
    </w:p>
    <w:p w:rsidR="00205F32" w:rsidRDefault="00205F32" w:rsidP="00774AC7">
      <w:pPr>
        <w:jc w:val="both"/>
      </w:pPr>
      <w:r>
        <w:t>Predlagatelj može predložiti preraspodjelu sredstava između postojećih stavki ili predložiti novi rashod koji  još ne postoji u Proračunu.</w:t>
      </w:r>
    </w:p>
    <w:p w:rsidR="00774AC7" w:rsidRDefault="00774AC7" w:rsidP="00774AC7">
      <w:pPr>
        <w:jc w:val="both"/>
      </w:pPr>
    </w:p>
    <w:p w:rsidR="00774AC7" w:rsidRDefault="00774AC7" w:rsidP="00774AC7">
      <w:pPr>
        <w:jc w:val="both"/>
      </w:pPr>
    </w:p>
    <w:p w:rsidR="00205F32" w:rsidRDefault="00774AC7" w:rsidP="00774AC7">
      <w:pPr>
        <w:jc w:val="both"/>
      </w:pPr>
      <w:r>
        <w:t>To ćete učiniti na sljedeći način:</w:t>
      </w:r>
    </w:p>
    <w:p w:rsidR="00205F32" w:rsidRDefault="00205F32" w:rsidP="00774AC7">
      <w:pPr>
        <w:jc w:val="both"/>
      </w:pPr>
    </w:p>
    <w:p w:rsidR="00205F32" w:rsidRDefault="00205F32" w:rsidP="00774AC7">
      <w:pPr>
        <w:pStyle w:val="Odlomakpopisa"/>
        <w:numPr>
          <w:ilvl w:val="0"/>
          <w:numId w:val="3"/>
        </w:numPr>
        <w:jc w:val="both"/>
      </w:pPr>
      <w:r>
        <w:t>Preraspodjela sredstava na postojećim stavkama</w:t>
      </w:r>
    </w:p>
    <w:p w:rsidR="00205F32" w:rsidRDefault="00205F32" w:rsidP="00774AC7">
      <w:pPr>
        <w:jc w:val="both"/>
      </w:pPr>
      <w:r>
        <w:t>Ukoliko smatrate da je potrebno preraspodijeliti sredstva između stavki proračuna to ćete učiniti na nač</w:t>
      </w:r>
      <w:r w:rsidR="00774AC7">
        <w:t>in</w:t>
      </w:r>
      <w:r>
        <w:t xml:space="preserve"> da u tablici navedete oznaku (R) i opis stavke koju želite povećati i istovremeno navedete stavke</w:t>
      </w:r>
      <w:r w:rsidR="00774AC7">
        <w:t>, oznaku (R) i opis,</w:t>
      </w:r>
      <w:r>
        <w:t xml:space="preserve"> koje želite umanjiti</w:t>
      </w:r>
      <w:r w:rsidR="00774AC7">
        <w:t>. Zbroj stavki koje umanjujete mora biti jednak prijedlogu povećanja.</w:t>
      </w:r>
    </w:p>
    <w:p w:rsidR="00774AC7" w:rsidRDefault="00774AC7" w:rsidP="00774AC7">
      <w:pPr>
        <w:jc w:val="both"/>
      </w:pPr>
      <w:r>
        <w:t>U polje obrazloženje možete navesti razloge zašto smatrate da je preraspodjela potrebna.</w:t>
      </w:r>
    </w:p>
    <w:p w:rsidR="00774AC7" w:rsidRDefault="00774AC7" w:rsidP="00774AC7">
      <w:pPr>
        <w:jc w:val="both"/>
      </w:pPr>
    </w:p>
    <w:p w:rsidR="00774AC7" w:rsidRDefault="00774AC7" w:rsidP="00774AC7">
      <w:pPr>
        <w:pStyle w:val="Odlomakpopisa"/>
        <w:numPr>
          <w:ilvl w:val="0"/>
          <w:numId w:val="3"/>
        </w:numPr>
        <w:jc w:val="both"/>
      </w:pPr>
      <w:r>
        <w:t>Prijedlog rashoda koji nisu uključeni u Proračun</w:t>
      </w:r>
    </w:p>
    <w:p w:rsidR="00774AC7" w:rsidRDefault="00774AC7" w:rsidP="00774AC7">
      <w:pPr>
        <w:jc w:val="both"/>
      </w:pPr>
      <w:r>
        <w:t>Ukoliko želite u Proračun predložiti novi rashod to ćete učiniti na način da u tablici opišete rashod koji biste željeli uključiti u proračun i istovremeno navedete stavke, oznaku (R) i opis, koje želite umanjiti. Zbroj stavki koje umanjujete mora biti jednak prijedlogu novog rashoda.</w:t>
      </w:r>
    </w:p>
    <w:p w:rsidR="00774AC7" w:rsidRDefault="00774AC7" w:rsidP="00774AC7">
      <w:pPr>
        <w:jc w:val="both"/>
      </w:pPr>
      <w:r>
        <w:t>U polje obrazloženje možete navesti razloge zašto smatrate da je uključivanje novog rashoda u Proračun  potrebno.</w:t>
      </w:r>
    </w:p>
    <w:p w:rsidR="00774AC7" w:rsidRDefault="00774AC7" w:rsidP="00616AF3"/>
    <w:p w:rsidR="00774AC7" w:rsidRDefault="00774AC7" w:rsidP="00616AF3"/>
    <w:p w:rsidR="00774AC7" w:rsidRDefault="00774AC7" w:rsidP="00774AC7">
      <w:pPr>
        <w:jc w:val="both"/>
        <w:rPr>
          <w:sz w:val="28"/>
          <w:szCs w:val="28"/>
        </w:rPr>
      </w:pPr>
      <w:r w:rsidRPr="00774AC7">
        <w:rPr>
          <w:sz w:val="28"/>
          <w:szCs w:val="28"/>
        </w:rPr>
        <w:t>POPUNJENE OBRASCE MOŽETE DOSTAVITI ISKLJUČIVO PUTEM E-MAILA</w:t>
      </w:r>
      <w:r>
        <w:rPr>
          <w:sz w:val="28"/>
          <w:szCs w:val="28"/>
        </w:rPr>
        <w:t>.</w:t>
      </w:r>
      <w:r w:rsidRPr="00774AC7">
        <w:rPr>
          <w:sz w:val="28"/>
          <w:szCs w:val="28"/>
        </w:rPr>
        <w:t xml:space="preserve"> </w:t>
      </w:r>
    </w:p>
    <w:p w:rsidR="00774AC7" w:rsidRPr="00774AC7" w:rsidRDefault="00774AC7" w:rsidP="00774AC7">
      <w:pPr>
        <w:jc w:val="both"/>
        <w:rPr>
          <w:sz w:val="28"/>
          <w:szCs w:val="28"/>
        </w:rPr>
      </w:pPr>
      <w:r>
        <w:rPr>
          <w:sz w:val="28"/>
          <w:szCs w:val="28"/>
        </w:rPr>
        <w:t>E-</w:t>
      </w:r>
      <w:r w:rsidRPr="00774AC7">
        <w:rPr>
          <w:sz w:val="28"/>
          <w:szCs w:val="28"/>
        </w:rPr>
        <w:t>MAIL</w:t>
      </w:r>
      <w:r>
        <w:rPr>
          <w:sz w:val="28"/>
          <w:szCs w:val="28"/>
        </w:rPr>
        <w:t xml:space="preserve"> ZA DOSTAVU PRIJEDLOGA</w:t>
      </w:r>
      <w:r w:rsidRPr="00774AC7">
        <w:rPr>
          <w:sz w:val="28"/>
          <w:szCs w:val="28"/>
        </w:rPr>
        <w:t>: FINANCIJE@KUTINA.HR</w:t>
      </w:r>
    </w:p>
    <w:sectPr w:rsidR="00774AC7" w:rsidRPr="00774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153FE"/>
    <w:multiLevelType w:val="hybridMultilevel"/>
    <w:tmpl w:val="26BA0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9033E"/>
    <w:multiLevelType w:val="hybridMultilevel"/>
    <w:tmpl w:val="26BA0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45F34"/>
    <w:multiLevelType w:val="hybridMultilevel"/>
    <w:tmpl w:val="26BA0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C076F"/>
    <w:multiLevelType w:val="hybridMultilevel"/>
    <w:tmpl w:val="83C49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3"/>
    <w:rsid w:val="00205F32"/>
    <w:rsid w:val="00281BE5"/>
    <w:rsid w:val="00616AF3"/>
    <w:rsid w:val="006630F0"/>
    <w:rsid w:val="00774AC7"/>
    <w:rsid w:val="008169B8"/>
    <w:rsid w:val="008C396A"/>
    <w:rsid w:val="00D54C62"/>
    <w:rsid w:val="00E578F0"/>
    <w:rsid w:val="00E9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EB40"/>
  <w15:chartTrackingRefBased/>
  <w15:docId w15:val="{258154FD-1507-4E75-B6AD-1FFAC4CE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A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853A-27BA-4A75-BC0C-59EA726E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Vdović</dc:creator>
  <cp:keywords/>
  <dc:description/>
  <cp:lastModifiedBy>Andrija Vdović</cp:lastModifiedBy>
  <cp:revision>2</cp:revision>
  <dcterms:created xsi:type="dcterms:W3CDTF">2025-11-25T07:46:00Z</dcterms:created>
  <dcterms:modified xsi:type="dcterms:W3CDTF">2025-11-25T07:46:00Z</dcterms:modified>
</cp:coreProperties>
</file>